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A11" w:rsidRPr="00482C88" w:rsidRDefault="00482C88" w:rsidP="00482C88">
      <w:pPr>
        <w:jc w:val="center"/>
        <w:rPr>
          <w:rFonts w:ascii="Bookman Old Style" w:hAnsi="Bookman Old Style"/>
          <w:b/>
          <w:sz w:val="28"/>
          <w:szCs w:val="28"/>
        </w:rPr>
      </w:pPr>
      <w:r w:rsidRPr="00482C88">
        <w:rPr>
          <w:rFonts w:ascii="Bookman Old Style" w:hAnsi="Bookman Old Style"/>
          <w:b/>
          <w:sz w:val="28"/>
          <w:szCs w:val="28"/>
        </w:rPr>
        <w:t>The Sinner’s Prayer</w:t>
      </w:r>
    </w:p>
    <w:p w:rsidR="00482C88" w:rsidRPr="00482C88" w:rsidRDefault="00482C88" w:rsidP="00482C88">
      <w:pPr>
        <w:rPr>
          <w:rFonts w:ascii="Bookman Old Style" w:hAnsi="Bookman Old Style"/>
          <w:b/>
          <w:sz w:val="24"/>
          <w:szCs w:val="24"/>
        </w:rPr>
      </w:pPr>
      <w:r w:rsidRPr="00482C88">
        <w:rPr>
          <w:rFonts w:ascii="Bookman Old Style" w:hAnsi="Bookman Old Style"/>
          <w:b/>
          <w:sz w:val="24"/>
          <w:szCs w:val="24"/>
        </w:rPr>
        <w:t>Introduction:</w:t>
      </w:r>
    </w:p>
    <w:p w:rsidR="00482C88" w:rsidRDefault="00482C88" w:rsidP="00482C88">
      <w:pPr>
        <w:rPr>
          <w:rFonts w:ascii="Bookman Old Style" w:hAnsi="Bookman Old Style"/>
          <w:sz w:val="24"/>
          <w:szCs w:val="24"/>
        </w:rPr>
      </w:pPr>
      <w:r>
        <w:rPr>
          <w:rFonts w:ascii="Bookman Old Style" w:hAnsi="Bookman Old Style"/>
          <w:sz w:val="24"/>
          <w:szCs w:val="24"/>
        </w:rPr>
        <w:t xml:space="preserve">What do I mean:  “The Sinner’s Prayer”?  It is a popular practice in many denominational churches.  It is printed on many small cards that people pass out or at the end of many tracts that these churches produce.  There are variations of it but most go something like this:  </w:t>
      </w:r>
      <w:r w:rsidRPr="00482C88">
        <w:rPr>
          <w:rFonts w:ascii="Arial" w:hAnsi="Arial" w:cs="Arial"/>
          <w:sz w:val="24"/>
          <w:szCs w:val="24"/>
        </w:rPr>
        <w:t xml:space="preserve">“Dear Lord Jesus I know that I am a sinner and ask for forgiveness.  I believe you died for my sins on the cross and rose from the dead.  I invite you to come into my heart.  I trust you as my Savior and receive you into my heart.”          </w:t>
      </w:r>
      <w:r>
        <w:rPr>
          <w:rFonts w:ascii="Bookman Old Style" w:hAnsi="Bookman Old Style"/>
          <w:sz w:val="24"/>
          <w:szCs w:val="24"/>
        </w:rPr>
        <w:t xml:space="preserve">                                                                                          Where in the Bible can you find this prayer or one similar to it?  Nowhere!   Where in the New Testament can you find someone praying for his initial salvation?  Again, nowhere!  So what does the Bible teach?</w:t>
      </w:r>
    </w:p>
    <w:p w:rsidR="00482C88" w:rsidRPr="006810ED" w:rsidRDefault="00482C88" w:rsidP="00482C88">
      <w:pPr>
        <w:rPr>
          <w:rFonts w:ascii="Bookman Old Style" w:hAnsi="Bookman Old Style"/>
          <w:b/>
          <w:sz w:val="24"/>
          <w:szCs w:val="24"/>
        </w:rPr>
      </w:pPr>
      <w:r w:rsidRPr="006810ED">
        <w:rPr>
          <w:rFonts w:ascii="Bookman Old Style" w:hAnsi="Bookman Old Style"/>
          <w:b/>
          <w:sz w:val="24"/>
          <w:szCs w:val="24"/>
        </w:rPr>
        <w:t>Body:</w:t>
      </w:r>
    </w:p>
    <w:p w:rsidR="00482C88" w:rsidRPr="006810ED" w:rsidRDefault="00482C88" w:rsidP="00482C88">
      <w:pPr>
        <w:pStyle w:val="ListParagraph"/>
        <w:numPr>
          <w:ilvl w:val="0"/>
          <w:numId w:val="1"/>
        </w:numPr>
        <w:rPr>
          <w:rFonts w:ascii="Bookman Old Style" w:hAnsi="Bookman Old Style"/>
          <w:b/>
          <w:sz w:val="24"/>
          <w:szCs w:val="24"/>
          <w:u w:val="single"/>
        </w:rPr>
      </w:pPr>
      <w:r w:rsidRPr="006810ED">
        <w:rPr>
          <w:rFonts w:ascii="Bookman Old Style" w:hAnsi="Bookman Old Style"/>
          <w:b/>
          <w:sz w:val="24"/>
          <w:szCs w:val="24"/>
          <w:u w:val="single"/>
        </w:rPr>
        <w:t>What Does “Calling on the Name of the Lord” Mean?</w:t>
      </w:r>
    </w:p>
    <w:p w:rsidR="006810ED" w:rsidRDefault="006810ED" w:rsidP="006810ED">
      <w:pPr>
        <w:pStyle w:val="ListParagraph"/>
        <w:numPr>
          <w:ilvl w:val="0"/>
          <w:numId w:val="2"/>
        </w:numPr>
        <w:rPr>
          <w:rFonts w:ascii="Bookman Old Style" w:hAnsi="Bookman Old Style"/>
          <w:sz w:val="24"/>
          <w:szCs w:val="24"/>
        </w:rPr>
      </w:pPr>
      <w:r w:rsidRPr="006810ED">
        <w:rPr>
          <w:rFonts w:ascii="Bookman Old Style" w:hAnsi="Bookman Old Style"/>
          <w:sz w:val="24"/>
          <w:szCs w:val="24"/>
        </w:rPr>
        <w:t>Many people believe that “calling on the name of the Lord” means saying the sinner’s prayer.  Let’s examine those verses that mention “calling” and look at the context of each.</w:t>
      </w:r>
    </w:p>
    <w:p w:rsidR="006810ED" w:rsidRPr="00741B0B" w:rsidRDefault="006810ED" w:rsidP="006810ED">
      <w:pPr>
        <w:pStyle w:val="ListParagraph"/>
        <w:numPr>
          <w:ilvl w:val="0"/>
          <w:numId w:val="2"/>
        </w:numPr>
        <w:rPr>
          <w:rFonts w:ascii="Franklin Gothic Medium" w:hAnsi="Franklin Gothic Medium"/>
          <w:sz w:val="24"/>
          <w:szCs w:val="24"/>
        </w:rPr>
      </w:pPr>
      <w:r w:rsidRPr="006810ED">
        <w:rPr>
          <w:rFonts w:ascii="Franklin Gothic Medium" w:hAnsi="Franklin Gothic Medium"/>
          <w:sz w:val="24"/>
          <w:szCs w:val="24"/>
          <w:u w:val="single"/>
        </w:rPr>
        <w:t>Acts 2:21</w:t>
      </w:r>
      <w:r>
        <w:rPr>
          <w:rFonts w:ascii="Bookman Old Style" w:hAnsi="Bookman Old Style"/>
          <w:sz w:val="24"/>
          <w:szCs w:val="24"/>
        </w:rPr>
        <w:t xml:space="preserve"> </w:t>
      </w:r>
      <w:r w:rsidRPr="000E006A">
        <w:rPr>
          <w:rFonts w:ascii="Franklin Gothic Medium" w:hAnsi="Franklin Gothic Medium"/>
          <w:sz w:val="24"/>
          <w:szCs w:val="24"/>
        </w:rPr>
        <w:t>“</w:t>
      </w:r>
      <w:r w:rsidR="000E006A" w:rsidRPr="000E006A">
        <w:rPr>
          <w:rFonts w:ascii="Franklin Gothic Medium" w:hAnsi="Franklin Gothic Medium"/>
          <w:sz w:val="24"/>
          <w:szCs w:val="24"/>
        </w:rPr>
        <w:t xml:space="preserve">And it shall come to pass That whoever calls on the name of the Lord Shall be saved.” </w:t>
      </w:r>
      <w:r w:rsidR="000E006A" w:rsidRPr="000E006A">
        <w:rPr>
          <w:rFonts w:ascii="Franklin Gothic Medium" w:hAnsi="Franklin Gothic Medium"/>
          <w:sz w:val="20"/>
          <w:szCs w:val="20"/>
        </w:rPr>
        <w:t>NKJV</w:t>
      </w:r>
      <w:r w:rsidRPr="000E006A">
        <w:rPr>
          <w:rFonts w:ascii="Franklin Gothic Medium" w:hAnsi="Franklin Gothic Medium"/>
          <w:sz w:val="20"/>
          <w:szCs w:val="20"/>
        </w:rPr>
        <w:t xml:space="preserve"> </w:t>
      </w:r>
      <w:r w:rsidRPr="000E006A">
        <w:rPr>
          <w:rFonts w:ascii="Franklin Gothic Medium" w:hAnsi="Franklin Gothic Medium"/>
          <w:sz w:val="24"/>
          <w:szCs w:val="24"/>
        </w:rPr>
        <w:t xml:space="preserve">               </w:t>
      </w:r>
      <w:r w:rsidRPr="000E006A">
        <w:rPr>
          <w:rFonts w:ascii="Bookman Old Style" w:hAnsi="Bookman Old Style"/>
          <w:sz w:val="24"/>
          <w:szCs w:val="24"/>
        </w:rPr>
        <w:t xml:space="preserve">                                                                             </w:t>
      </w:r>
      <w:r>
        <w:rPr>
          <w:rFonts w:ascii="Bookman Old Style" w:hAnsi="Bookman Old Style"/>
          <w:sz w:val="24"/>
          <w:szCs w:val="24"/>
        </w:rPr>
        <w:t xml:space="preserve">What does the inspired apostle Peter tell these people they need to do to be saved?                                                                                    </w:t>
      </w:r>
      <w:r w:rsidRPr="006810ED">
        <w:rPr>
          <w:rFonts w:ascii="Franklin Gothic Medium" w:hAnsi="Franklin Gothic Medium"/>
          <w:sz w:val="24"/>
          <w:szCs w:val="24"/>
          <w:u w:val="single"/>
        </w:rPr>
        <w:t>Acts 2:37-38</w:t>
      </w:r>
      <w:r>
        <w:rPr>
          <w:rFonts w:ascii="Bookman Old Style" w:hAnsi="Bookman Old Style"/>
          <w:sz w:val="24"/>
          <w:szCs w:val="24"/>
        </w:rPr>
        <w:t xml:space="preserve"> </w:t>
      </w:r>
      <w:r w:rsidRPr="00741B0B">
        <w:rPr>
          <w:rFonts w:ascii="Franklin Gothic Medium" w:hAnsi="Franklin Gothic Medium"/>
          <w:sz w:val="24"/>
          <w:szCs w:val="24"/>
        </w:rPr>
        <w:t>“</w:t>
      </w:r>
      <w:r w:rsidR="00741B0B" w:rsidRPr="00741B0B">
        <w:rPr>
          <w:rFonts w:ascii="Franklin Gothic Medium" w:hAnsi="Franklin Gothic Medium"/>
          <w:sz w:val="24"/>
          <w:szCs w:val="24"/>
        </w:rPr>
        <w:t xml:space="preserve">Now when they heard this, they were cut to the heart, and said to Peter and the rest of the apostles, ‘Men and brethren, what shall we do?’  Then Peter said to them ‘Repent, and let every one of you be baptized in the name of Jesus Christ for the remission of sins; and you shall receive the gift of the Holy Spirit.” </w:t>
      </w:r>
      <w:r w:rsidR="00741B0B" w:rsidRPr="00741B0B">
        <w:rPr>
          <w:rFonts w:ascii="Franklin Gothic Medium" w:hAnsi="Franklin Gothic Medium"/>
          <w:sz w:val="20"/>
          <w:szCs w:val="20"/>
        </w:rPr>
        <w:t>NKJV</w:t>
      </w:r>
    </w:p>
    <w:p w:rsidR="006810ED" w:rsidRDefault="006810ED" w:rsidP="006810ED">
      <w:pPr>
        <w:pStyle w:val="ListParagraph"/>
        <w:ind w:left="1080"/>
        <w:rPr>
          <w:rFonts w:ascii="Bookman Old Style" w:hAnsi="Bookman Old Style"/>
          <w:sz w:val="24"/>
          <w:szCs w:val="24"/>
        </w:rPr>
      </w:pPr>
      <w:r>
        <w:rPr>
          <w:rFonts w:ascii="Bookman Old Style" w:hAnsi="Bookman Old Style"/>
          <w:sz w:val="24"/>
          <w:szCs w:val="24"/>
        </w:rPr>
        <w:t>Calling was not saying a prayer but included both repenting and being baptized.</w:t>
      </w:r>
    </w:p>
    <w:p w:rsidR="002E3A60" w:rsidRDefault="002E3A60" w:rsidP="002E3A60">
      <w:pPr>
        <w:pStyle w:val="ListParagraph"/>
        <w:numPr>
          <w:ilvl w:val="0"/>
          <w:numId w:val="3"/>
        </w:numPr>
        <w:rPr>
          <w:rFonts w:ascii="Bookman Old Style" w:hAnsi="Bookman Old Style"/>
          <w:sz w:val="24"/>
          <w:szCs w:val="24"/>
        </w:rPr>
      </w:pPr>
      <w:r w:rsidRPr="002E3A60">
        <w:rPr>
          <w:rFonts w:ascii="Franklin Gothic Medium" w:hAnsi="Franklin Gothic Medium"/>
          <w:sz w:val="24"/>
          <w:szCs w:val="24"/>
          <w:u w:val="single"/>
        </w:rPr>
        <w:t>Romans 10:12-17</w:t>
      </w:r>
      <w:r>
        <w:rPr>
          <w:rFonts w:ascii="Bookman Old Style" w:hAnsi="Bookman Old Style"/>
          <w:sz w:val="24"/>
          <w:szCs w:val="24"/>
        </w:rPr>
        <w:t xml:space="preserve"> </w:t>
      </w:r>
      <w:r w:rsidRPr="00CB7752">
        <w:rPr>
          <w:rFonts w:ascii="Franklin Gothic Medium" w:hAnsi="Franklin Gothic Medium"/>
          <w:sz w:val="24"/>
          <w:szCs w:val="24"/>
        </w:rPr>
        <w:t>“</w:t>
      </w:r>
      <w:r w:rsidR="00CB7752" w:rsidRPr="00CB7752">
        <w:rPr>
          <w:rFonts w:ascii="Franklin Gothic Medium" w:hAnsi="Franklin Gothic Medium"/>
          <w:sz w:val="24"/>
          <w:szCs w:val="24"/>
        </w:rPr>
        <w:t>For there is no distinction between Jew and Greek, for the same Lord over all is rich to all who call upon Him.  For ‘whoever calls on the name of the Lord shall be saved.’</w:t>
      </w:r>
      <w:r w:rsidRPr="00CB7752">
        <w:rPr>
          <w:rFonts w:ascii="Franklin Gothic Medium" w:hAnsi="Franklin Gothic Medium"/>
          <w:sz w:val="24"/>
          <w:szCs w:val="24"/>
        </w:rPr>
        <w:t xml:space="preserve"> </w:t>
      </w:r>
      <w:r w:rsidR="00CB7752" w:rsidRPr="00CB7752">
        <w:rPr>
          <w:rFonts w:ascii="Franklin Gothic Medium" w:hAnsi="Franklin Gothic Medium"/>
          <w:sz w:val="24"/>
          <w:szCs w:val="24"/>
        </w:rPr>
        <w:t xml:space="preserve"> How then shall they call on Him in whom they have not believed?  And how shall they believe in Him of whom they have not heard?  And how shall they hear without a preacher?  And how shall they preach unless they are sent?  As it is written:  ‘How beautiful are the feet of those who preach the gospel of peace, Who bring glad tidings of good things!’  But they have not all obeyed the gospel.  For Isaiah says, ‘Lord, who has believed our report?’  So then faith comes by hearing, and hearing by the word of God.” </w:t>
      </w:r>
      <w:r w:rsidR="00CB7752" w:rsidRPr="00CB7752">
        <w:rPr>
          <w:rFonts w:ascii="Franklin Gothic Medium" w:hAnsi="Franklin Gothic Medium"/>
          <w:sz w:val="20"/>
          <w:szCs w:val="20"/>
        </w:rPr>
        <w:t>NKJV</w:t>
      </w:r>
      <w:r w:rsidRPr="00CB7752">
        <w:rPr>
          <w:rFonts w:ascii="Franklin Gothic Medium" w:hAnsi="Franklin Gothic Medium"/>
          <w:sz w:val="24"/>
          <w:szCs w:val="24"/>
        </w:rPr>
        <w:t xml:space="preserve">                                                                              </w:t>
      </w:r>
      <w:r>
        <w:rPr>
          <w:rFonts w:ascii="Bookman Old Style" w:hAnsi="Bookman Old Style"/>
          <w:sz w:val="24"/>
          <w:szCs w:val="24"/>
        </w:rPr>
        <w:lastRenderedPageBreak/>
        <w:t xml:space="preserve">People must hear and believe in Christ and then will call upon Him.  In the same book, note the words of </w:t>
      </w:r>
      <w:r w:rsidRPr="002E3A60">
        <w:rPr>
          <w:rFonts w:ascii="Franklin Gothic Medium" w:hAnsi="Franklin Gothic Medium"/>
          <w:sz w:val="24"/>
          <w:szCs w:val="24"/>
        </w:rPr>
        <w:t>Romans 6:3-4</w:t>
      </w:r>
      <w:r>
        <w:rPr>
          <w:rFonts w:ascii="Bookman Old Style" w:hAnsi="Bookman Old Style"/>
          <w:sz w:val="24"/>
          <w:szCs w:val="24"/>
        </w:rPr>
        <w:t xml:space="preserve">.                                       </w:t>
      </w:r>
      <w:r w:rsidRPr="00E4789C">
        <w:rPr>
          <w:rFonts w:ascii="Franklin Gothic Medium" w:hAnsi="Franklin Gothic Medium"/>
          <w:sz w:val="24"/>
          <w:szCs w:val="24"/>
        </w:rPr>
        <w:t>“</w:t>
      </w:r>
      <w:r w:rsidR="00E4789C" w:rsidRPr="00E4789C">
        <w:rPr>
          <w:rFonts w:ascii="Franklin Gothic Medium" w:hAnsi="Franklin Gothic Medium"/>
          <w:sz w:val="24"/>
          <w:szCs w:val="24"/>
        </w:rPr>
        <w:t xml:space="preserve">Or do you not know that as many of us as were baptized into Christ Jesus were baptized into His death?  Therefore we were buried with Him through baptism into death, that just as Christ was raised from the dead by the glory of the Father, even so we also should walk in newness of life.” </w:t>
      </w:r>
      <w:r w:rsidR="00E4789C" w:rsidRPr="00E4789C">
        <w:rPr>
          <w:rFonts w:ascii="Franklin Gothic Medium" w:hAnsi="Franklin Gothic Medium"/>
          <w:sz w:val="20"/>
          <w:szCs w:val="20"/>
        </w:rPr>
        <w:t>NKJV</w:t>
      </w:r>
      <w:r w:rsidRPr="00E4789C">
        <w:rPr>
          <w:rFonts w:ascii="Franklin Gothic Medium" w:hAnsi="Franklin Gothic Medium"/>
          <w:sz w:val="20"/>
          <w:szCs w:val="20"/>
        </w:rPr>
        <w:t xml:space="preserve"> </w:t>
      </w:r>
      <w:r w:rsidRPr="00E4789C">
        <w:rPr>
          <w:rFonts w:ascii="Franklin Gothic Medium" w:hAnsi="Franklin Gothic Medium"/>
          <w:sz w:val="24"/>
          <w:szCs w:val="24"/>
        </w:rPr>
        <w:t xml:space="preserve">                                                                                                             </w:t>
      </w:r>
      <w:r>
        <w:rPr>
          <w:rFonts w:ascii="Bookman Old Style" w:hAnsi="Bookman Old Style"/>
          <w:sz w:val="24"/>
          <w:szCs w:val="24"/>
        </w:rPr>
        <w:t>The new life, the forgiven life, came after their baptism into Christ.</w:t>
      </w:r>
    </w:p>
    <w:p w:rsidR="002E3A60" w:rsidRDefault="002E3A60" w:rsidP="002E3A60">
      <w:pPr>
        <w:pStyle w:val="ListParagraph"/>
        <w:numPr>
          <w:ilvl w:val="0"/>
          <w:numId w:val="3"/>
        </w:numPr>
        <w:rPr>
          <w:rFonts w:ascii="Bookman Old Style" w:hAnsi="Bookman Old Style"/>
          <w:sz w:val="24"/>
          <w:szCs w:val="24"/>
        </w:rPr>
      </w:pPr>
      <w:r>
        <w:rPr>
          <w:rFonts w:ascii="Franklin Gothic Medium" w:hAnsi="Franklin Gothic Medium"/>
          <w:sz w:val="24"/>
          <w:szCs w:val="24"/>
          <w:u w:val="single"/>
        </w:rPr>
        <w:t>Acts 22:16</w:t>
      </w:r>
      <w:r w:rsidRPr="002E3A60">
        <w:rPr>
          <w:rFonts w:ascii="Franklin Gothic Medium" w:hAnsi="Franklin Gothic Medium"/>
          <w:sz w:val="24"/>
          <w:szCs w:val="24"/>
        </w:rPr>
        <w:t xml:space="preserve"> “</w:t>
      </w:r>
      <w:r w:rsidR="006558F9">
        <w:rPr>
          <w:rFonts w:ascii="Franklin Gothic Medium" w:hAnsi="Franklin Gothic Medium"/>
          <w:sz w:val="24"/>
          <w:szCs w:val="24"/>
        </w:rPr>
        <w:t xml:space="preserve">And now why are you waiting?  Arise and be baptized, and wash away your sins, calling on the name of the Lord.” </w:t>
      </w:r>
      <w:r w:rsidR="006558F9" w:rsidRPr="006558F9">
        <w:rPr>
          <w:rFonts w:ascii="Franklin Gothic Medium" w:hAnsi="Franklin Gothic Medium"/>
          <w:sz w:val="20"/>
          <w:szCs w:val="20"/>
        </w:rPr>
        <w:t>NKJV</w:t>
      </w:r>
      <w:r>
        <w:rPr>
          <w:rFonts w:ascii="Franklin Gothic Medium" w:hAnsi="Franklin Gothic Medium"/>
          <w:sz w:val="24"/>
          <w:szCs w:val="24"/>
        </w:rPr>
        <w:t xml:space="preserve">                                                                                                                          </w:t>
      </w:r>
      <w:r w:rsidRPr="002E3A60">
        <w:rPr>
          <w:rFonts w:ascii="Bookman Old Style" w:hAnsi="Bookman Old Style"/>
          <w:sz w:val="24"/>
          <w:szCs w:val="24"/>
        </w:rPr>
        <w:t>Saul</w:t>
      </w:r>
      <w:r w:rsidR="00A4446F">
        <w:rPr>
          <w:rFonts w:ascii="Bookman Old Style" w:hAnsi="Bookman Old Style"/>
          <w:sz w:val="24"/>
          <w:szCs w:val="24"/>
        </w:rPr>
        <w:t xml:space="preserve"> was on the ro</w:t>
      </w:r>
      <w:r w:rsidR="006558F9">
        <w:rPr>
          <w:rFonts w:ascii="Bookman Old Style" w:hAnsi="Bookman Old Style"/>
          <w:sz w:val="24"/>
          <w:szCs w:val="24"/>
        </w:rPr>
        <w:t xml:space="preserve">ad </w:t>
      </w:r>
      <w:r>
        <w:rPr>
          <w:rFonts w:ascii="Bookman Old Style" w:hAnsi="Bookman Old Style"/>
          <w:sz w:val="24"/>
          <w:szCs w:val="24"/>
        </w:rPr>
        <w:t xml:space="preserve">to Damascus when he encountered the risen Savior.  The Lord sent him into the city and told him this.                        </w:t>
      </w:r>
      <w:r w:rsidRPr="00F0108C">
        <w:rPr>
          <w:rFonts w:ascii="Franklin Gothic Medium" w:hAnsi="Franklin Gothic Medium"/>
          <w:sz w:val="24"/>
          <w:szCs w:val="24"/>
          <w:u w:val="single"/>
        </w:rPr>
        <w:t>Acts 9:6</w:t>
      </w:r>
      <w:r>
        <w:rPr>
          <w:rFonts w:ascii="Bookman Old Style" w:hAnsi="Bookman Old Style"/>
          <w:sz w:val="24"/>
          <w:szCs w:val="24"/>
        </w:rPr>
        <w:t xml:space="preserve"> </w:t>
      </w:r>
      <w:r w:rsidRPr="00741B0B">
        <w:rPr>
          <w:rFonts w:ascii="Franklin Gothic Medium" w:hAnsi="Franklin Gothic Medium"/>
          <w:sz w:val="24"/>
          <w:szCs w:val="24"/>
        </w:rPr>
        <w:t>“</w:t>
      </w:r>
      <w:r w:rsidR="00741B0B" w:rsidRPr="00741B0B">
        <w:rPr>
          <w:rFonts w:ascii="Franklin Gothic Medium" w:hAnsi="Franklin Gothic Medium"/>
          <w:sz w:val="24"/>
          <w:szCs w:val="24"/>
        </w:rPr>
        <w:t xml:space="preserve">So he, trembling and astonished, said, ‘Lord, what do You want me to do?’  Then the Lord said to him, ‘Arise and go into the city, and you will be told what you must do.’ ” </w:t>
      </w:r>
      <w:r w:rsidR="00741B0B" w:rsidRPr="00741B0B">
        <w:rPr>
          <w:rFonts w:ascii="Franklin Gothic Medium" w:hAnsi="Franklin Gothic Medium"/>
          <w:sz w:val="20"/>
          <w:szCs w:val="20"/>
        </w:rPr>
        <w:t>NKJV</w:t>
      </w:r>
      <w:r w:rsidRPr="00741B0B">
        <w:rPr>
          <w:rFonts w:ascii="Franklin Gothic Medium" w:hAnsi="Franklin Gothic Medium"/>
          <w:sz w:val="24"/>
          <w:szCs w:val="24"/>
        </w:rPr>
        <w:t xml:space="preserve">                                                                                                    </w:t>
      </w:r>
      <w:r>
        <w:rPr>
          <w:rFonts w:ascii="Bookman Old Style" w:hAnsi="Bookman Old Style"/>
          <w:sz w:val="24"/>
          <w:szCs w:val="24"/>
        </w:rPr>
        <w:t xml:space="preserve">He went into the city, fasted and prayed.                                                   </w:t>
      </w:r>
      <w:r w:rsidRPr="00F0108C">
        <w:rPr>
          <w:rFonts w:ascii="Franklin Gothic Medium" w:hAnsi="Franklin Gothic Medium"/>
          <w:sz w:val="24"/>
          <w:szCs w:val="24"/>
          <w:u w:val="single"/>
        </w:rPr>
        <w:t>Acts 9:11</w:t>
      </w:r>
      <w:r>
        <w:rPr>
          <w:rFonts w:ascii="Bookman Old Style" w:hAnsi="Bookman Old Style"/>
          <w:sz w:val="24"/>
          <w:szCs w:val="24"/>
        </w:rPr>
        <w:t xml:space="preserve"> </w:t>
      </w:r>
      <w:r w:rsidRPr="00C41F0B">
        <w:rPr>
          <w:rFonts w:ascii="Franklin Gothic Medium" w:hAnsi="Franklin Gothic Medium"/>
          <w:sz w:val="24"/>
          <w:szCs w:val="24"/>
        </w:rPr>
        <w:t>“</w:t>
      </w:r>
      <w:r w:rsidR="00C41F0B" w:rsidRPr="00C41F0B">
        <w:rPr>
          <w:rFonts w:ascii="Franklin Gothic Medium" w:hAnsi="Franklin Gothic Medium"/>
          <w:sz w:val="24"/>
          <w:szCs w:val="24"/>
        </w:rPr>
        <w:t xml:space="preserve">So the Lord said to him, ‘Arise and go to the street called Straight, and inquire at the house of Judas for one called Saul of Tarsus, for behold, he is praying.” </w:t>
      </w:r>
      <w:r w:rsidR="00C41F0B" w:rsidRPr="00C41F0B">
        <w:rPr>
          <w:rFonts w:ascii="Franklin Gothic Medium" w:hAnsi="Franklin Gothic Medium"/>
          <w:sz w:val="20"/>
          <w:szCs w:val="20"/>
        </w:rPr>
        <w:t>NKJV</w:t>
      </w:r>
      <w:r w:rsidRPr="00C41F0B">
        <w:rPr>
          <w:rFonts w:ascii="Franklin Gothic Medium" w:hAnsi="Franklin Gothic Medium"/>
          <w:sz w:val="24"/>
          <w:szCs w:val="24"/>
        </w:rPr>
        <w:t xml:space="preserve">                                                                                               </w:t>
      </w:r>
      <w:r w:rsidR="00C41F0B">
        <w:rPr>
          <w:rFonts w:ascii="Franklin Gothic Medium" w:hAnsi="Franklin Gothic Medium"/>
          <w:sz w:val="24"/>
          <w:szCs w:val="24"/>
        </w:rPr>
        <w:t xml:space="preserve">                     </w:t>
      </w:r>
      <w:r>
        <w:rPr>
          <w:rFonts w:ascii="Bookman Old Style" w:hAnsi="Bookman Old Style"/>
          <w:sz w:val="24"/>
          <w:szCs w:val="24"/>
        </w:rPr>
        <w:t>Even though he had prayed, Ananias told him he had not yet “called on the name of the Lord.”  He needed to be baptized.  His prayers did not save him!</w:t>
      </w:r>
    </w:p>
    <w:p w:rsidR="002E3A60" w:rsidRDefault="002E3A60" w:rsidP="002E3A60">
      <w:pPr>
        <w:pStyle w:val="ListParagraph"/>
        <w:numPr>
          <w:ilvl w:val="0"/>
          <w:numId w:val="3"/>
        </w:numPr>
        <w:rPr>
          <w:rFonts w:ascii="Bookman Old Style" w:hAnsi="Bookman Old Style"/>
          <w:sz w:val="24"/>
          <w:szCs w:val="24"/>
        </w:rPr>
      </w:pPr>
      <w:r w:rsidRPr="002E3A60">
        <w:rPr>
          <w:rFonts w:ascii="Bookman Old Style" w:hAnsi="Bookman Old Style"/>
          <w:sz w:val="24"/>
          <w:szCs w:val="24"/>
        </w:rPr>
        <w:t xml:space="preserve">We </w:t>
      </w:r>
      <w:r w:rsidR="00A4446F">
        <w:rPr>
          <w:rFonts w:ascii="Bookman Old Style" w:hAnsi="Bookman Old Style"/>
          <w:sz w:val="24"/>
          <w:szCs w:val="24"/>
        </w:rPr>
        <w:t>have seen that the act of “</w:t>
      </w:r>
      <w:r>
        <w:rPr>
          <w:rFonts w:ascii="Bookman Old Style" w:hAnsi="Bookman Old Style"/>
          <w:sz w:val="24"/>
          <w:szCs w:val="24"/>
        </w:rPr>
        <w:t xml:space="preserve">calling out” the Lord’s name in an attempt </w:t>
      </w:r>
      <w:r w:rsidR="00B1612B">
        <w:rPr>
          <w:rFonts w:ascii="Bookman Old Style" w:hAnsi="Bookman Old Style"/>
          <w:sz w:val="24"/>
          <w:szCs w:val="24"/>
        </w:rPr>
        <w:t xml:space="preserve">to obtain forgiveness and salvation is a vain attempt.                 See </w:t>
      </w:r>
      <w:r w:rsidR="00B1612B" w:rsidRPr="00F0108C">
        <w:rPr>
          <w:rFonts w:ascii="Franklin Gothic Medium" w:hAnsi="Franklin Gothic Medium"/>
          <w:sz w:val="24"/>
          <w:szCs w:val="24"/>
          <w:u w:val="single"/>
        </w:rPr>
        <w:t>Matthew 7:21-23</w:t>
      </w:r>
      <w:r w:rsidR="00B1612B">
        <w:rPr>
          <w:rFonts w:ascii="Bookman Old Style" w:hAnsi="Bookman Old Style"/>
          <w:sz w:val="24"/>
          <w:szCs w:val="24"/>
        </w:rPr>
        <w:t xml:space="preserve">. </w:t>
      </w:r>
      <w:r w:rsidR="00B1612B" w:rsidRPr="006E2B70">
        <w:rPr>
          <w:rFonts w:ascii="Franklin Gothic Medium" w:hAnsi="Franklin Gothic Medium"/>
          <w:sz w:val="24"/>
          <w:szCs w:val="24"/>
        </w:rPr>
        <w:t>“</w:t>
      </w:r>
      <w:r w:rsidR="006E2B70" w:rsidRPr="006E2B70">
        <w:rPr>
          <w:rFonts w:ascii="Franklin Gothic Medium" w:hAnsi="Franklin Gothic Medium"/>
          <w:sz w:val="24"/>
          <w:szCs w:val="24"/>
        </w:rPr>
        <w:t xml:space="preserve">Not everyone who says to Me, ‘Lord, Lord.’ shall enter the kingdom of heaven, but he who does the will of My Father in heaven.  Many will say to Me in that day, ‘Lord, Lord, have we not prophesied in Your name, cast out demons in Your name, and done many wonders in Your name?’  And then </w:t>
      </w:r>
      <w:r w:rsidR="006E2B70">
        <w:rPr>
          <w:rFonts w:ascii="Franklin Gothic Medium" w:hAnsi="Franklin Gothic Medium"/>
          <w:sz w:val="24"/>
          <w:szCs w:val="24"/>
        </w:rPr>
        <w:t xml:space="preserve">           </w:t>
      </w:r>
      <w:r w:rsidR="006E2B70" w:rsidRPr="006E2B70">
        <w:rPr>
          <w:rFonts w:ascii="Franklin Gothic Medium" w:hAnsi="Franklin Gothic Medium"/>
          <w:sz w:val="24"/>
          <w:szCs w:val="24"/>
        </w:rPr>
        <w:t xml:space="preserve">I will declare to them, ‘I never knew you; depart from </w:t>
      </w:r>
      <w:proofErr w:type="gramStart"/>
      <w:r w:rsidR="006E2B70" w:rsidRPr="006E2B70">
        <w:rPr>
          <w:rFonts w:ascii="Franklin Gothic Medium" w:hAnsi="Franklin Gothic Medium"/>
          <w:sz w:val="24"/>
          <w:szCs w:val="24"/>
        </w:rPr>
        <w:t>Me</w:t>
      </w:r>
      <w:proofErr w:type="gramEnd"/>
      <w:r w:rsidR="006E2B70" w:rsidRPr="006E2B70">
        <w:rPr>
          <w:rFonts w:ascii="Franklin Gothic Medium" w:hAnsi="Franklin Gothic Medium"/>
          <w:sz w:val="24"/>
          <w:szCs w:val="24"/>
        </w:rPr>
        <w:t xml:space="preserve">, you who practice lawlessness!’” </w:t>
      </w:r>
      <w:r w:rsidR="006E2B70" w:rsidRPr="006E2B70">
        <w:rPr>
          <w:rFonts w:ascii="Franklin Gothic Medium" w:hAnsi="Franklin Gothic Medium"/>
          <w:sz w:val="20"/>
          <w:szCs w:val="20"/>
        </w:rPr>
        <w:t>NKJV</w:t>
      </w:r>
      <w:r w:rsidR="00B1612B" w:rsidRPr="006E2B70">
        <w:rPr>
          <w:rFonts w:ascii="Franklin Gothic Medium" w:hAnsi="Franklin Gothic Medium"/>
          <w:sz w:val="20"/>
          <w:szCs w:val="20"/>
        </w:rPr>
        <w:t xml:space="preserve"> </w:t>
      </w:r>
      <w:r w:rsidR="00B1612B" w:rsidRPr="006E2B70">
        <w:rPr>
          <w:rFonts w:ascii="Franklin Gothic Medium" w:hAnsi="Franklin Gothic Medium"/>
          <w:sz w:val="24"/>
          <w:szCs w:val="24"/>
        </w:rPr>
        <w:t xml:space="preserve">                                                                             </w:t>
      </w:r>
      <w:r w:rsidR="006E2B70" w:rsidRPr="006E2B70">
        <w:rPr>
          <w:rFonts w:ascii="Franklin Gothic Medium" w:hAnsi="Franklin Gothic Medium"/>
          <w:sz w:val="24"/>
          <w:szCs w:val="24"/>
        </w:rPr>
        <w:t xml:space="preserve">                       </w:t>
      </w:r>
      <w:r w:rsidR="00B1612B" w:rsidRPr="00F0108C">
        <w:rPr>
          <w:rFonts w:ascii="Franklin Gothic Medium" w:hAnsi="Franklin Gothic Medium"/>
          <w:sz w:val="24"/>
          <w:szCs w:val="24"/>
          <w:u w:val="single"/>
        </w:rPr>
        <w:t>Luke 6:46</w:t>
      </w:r>
      <w:r w:rsidR="00B1612B">
        <w:rPr>
          <w:rFonts w:ascii="Bookman Old Style" w:hAnsi="Bookman Old Style"/>
          <w:sz w:val="24"/>
          <w:szCs w:val="24"/>
        </w:rPr>
        <w:t xml:space="preserve"> </w:t>
      </w:r>
      <w:r w:rsidR="00B1612B" w:rsidRPr="007468D7">
        <w:rPr>
          <w:rFonts w:ascii="Franklin Gothic Medium" w:hAnsi="Franklin Gothic Medium"/>
          <w:sz w:val="24"/>
          <w:szCs w:val="24"/>
        </w:rPr>
        <w:t>“</w:t>
      </w:r>
      <w:r w:rsidR="007468D7" w:rsidRPr="007468D7">
        <w:rPr>
          <w:rFonts w:ascii="Franklin Gothic Medium" w:hAnsi="Franklin Gothic Medium"/>
          <w:sz w:val="24"/>
          <w:szCs w:val="24"/>
        </w:rPr>
        <w:t xml:space="preserve">But why do you call </w:t>
      </w:r>
      <w:proofErr w:type="gramStart"/>
      <w:r w:rsidR="007468D7" w:rsidRPr="007468D7">
        <w:rPr>
          <w:rFonts w:ascii="Franklin Gothic Medium" w:hAnsi="Franklin Gothic Medium"/>
          <w:sz w:val="24"/>
          <w:szCs w:val="24"/>
        </w:rPr>
        <w:t>Me</w:t>
      </w:r>
      <w:proofErr w:type="gramEnd"/>
      <w:r w:rsidR="007468D7" w:rsidRPr="007468D7">
        <w:rPr>
          <w:rFonts w:ascii="Franklin Gothic Medium" w:hAnsi="Franklin Gothic Medium"/>
          <w:sz w:val="24"/>
          <w:szCs w:val="24"/>
        </w:rPr>
        <w:t xml:space="preserve"> ‘Lord, Lord,’ and not do the things which </w:t>
      </w:r>
      <w:r w:rsidR="00443C78">
        <w:rPr>
          <w:rFonts w:ascii="Franklin Gothic Medium" w:hAnsi="Franklin Gothic Medium"/>
          <w:sz w:val="24"/>
          <w:szCs w:val="24"/>
        </w:rPr>
        <w:t xml:space="preserve">               </w:t>
      </w:r>
      <w:r w:rsidR="007468D7" w:rsidRPr="007468D7">
        <w:rPr>
          <w:rFonts w:ascii="Franklin Gothic Medium" w:hAnsi="Franklin Gothic Medium"/>
          <w:sz w:val="24"/>
          <w:szCs w:val="24"/>
        </w:rPr>
        <w:t xml:space="preserve">I say?” </w:t>
      </w:r>
      <w:r w:rsidR="007468D7" w:rsidRPr="007468D7">
        <w:rPr>
          <w:rFonts w:ascii="Franklin Gothic Medium" w:hAnsi="Franklin Gothic Medium"/>
          <w:sz w:val="20"/>
          <w:szCs w:val="20"/>
        </w:rPr>
        <w:t>NKJV</w:t>
      </w:r>
    </w:p>
    <w:p w:rsidR="00B1612B" w:rsidRDefault="00B1612B" w:rsidP="002E3A60">
      <w:pPr>
        <w:pStyle w:val="ListParagraph"/>
        <w:numPr>
          <w:ilvl w:val="0"/>
          <w:numId w:val="3"/>
        </w:numPr>
        <w:rPr>
          <w:rFonts w:ascii="Bookman Old Style" w:hAnsi="Bookman Old Style"/>
          <w:sz w:val="24"/>
          <w:szCs w:val="24"/>
        </w:rPr>
      </w:pPr>
      <w:r>
        <w:rPr>
          <w:rFonts w:ascii="Bookman Old Style" w:hAnsi="Bookman Old Style"/>
          <w:sz w:val="24"/>
          <w:szCs w:val="24"/>
        </w:rPr>
        <w:t>Putting this all together we see that “calling on the name of the Lord” means surrendering to the terms of God’s plan of redemption.</w:t>
      </w:r>
    </w:p>
    <w:p w:rsidR="00B1612B" w:rsidRPr="002E3A60" w:rsidRDefault="00B1612B" w:rsidP="00B1612B">
      <w:pPr>
        <w:pStyle w:val="ListParagraph"/>
        <w:ind w:left="1080"/>
        <w:rPr>
          <w:rFonts w:ascii="Bookman Old Style" w:hAnsi="Bookman Old Style"/>
          <w:sz w:val="24"/>
          <w:szCs w:val="24"/>
        </w:rPr>
      </w:pPr>
    </w:p>
    <w:p w:rsidR="00482C88" w:rsidRPr="00B1612B" w:rsidRDefault="00482C88" w:rsidP="00482C88">
      <w:pPr>
        <w:pStyle w:val="ListParagraph"/>
        <w:numPr>
          <w:ilvl w:val="0"/>
          <w:numId w:val="1"/>
        </w:numPr>
        <w:rPr>
          <w:rFonts w:ascii="Bookman Old Style" w:hAnsi="Bookman Old Style"/>
          <w:b/>
          <w:sz w:val="24"/>
          <w:szCs w:val="24"/>
          <w:u w:val="single"/>
        </w:rPr>
      </w:pPr>
      <w:r w:rsidRPr="00B1612B">
        <w:rPr>
          <w:rFonts w:ascii="Bookman Old Style" w:hAnsi="Bookman Old Style"/>
          <w:b/>
          <w:sz w:val="24"/>
          <w:szCs w:val="24"/>
          <w:u w:val="single"/>
        </w:rPr>
        <w:t>What Does “Being Born Again” Mean?</w:t>
      </w:r>
    </w:p>
    <w:p w:rsidR="00B1612B" w:rsidRDefault="00B1612B" w:rsidP="00B1612B">
      <w:pPr>
        <w:pStyle w:val="ListParagraph"/>
        <w:numPr>
          <w:ilvl w:val="0"/>
          <w:numId w:val="4"/>
        </w:numPr>
        <w:rPr>
          <w:rFonts w:ascii="Bookman Old Style" w:hAnsi="Bookman Old Style"/>
          <w:sz w:val="24"/>
          <w:szCs w:val="24"/>
        </w:rPr>
      </w:pPr>
      <w:r w:rsidRPr="00B1612B">
        <w:rPr>
          <w:rFonts w:ascii="Bookman Old Style" w:hAnsi="Bookman Old Style"/>
          <w:sz w:val="24"/>
          <w:szCs w:val="24"/>
        </w:rPr>
        <w:t>Many people</w:t>
      </w:r>
      <w:r>
        <w:rPr>
          <w:rFonts w:ascii="Bookman Old Style" w:hAnsi="Bookman Old Style"/>
          <w:sz w:val="24"/>
          <w:szCs w:val="24"/>
        </w:rPr>
        <w:t xml:space="preserve"> believe that saying the “Si</w:t>
      </w:r>
      <w:r w:rsidR="00443C78">
        <w:rPr>
          <w:rFonts w:ascii="Bookman Old Style" w:hAnsi="Bookman Old Style"/>
          <w:sz w:val="24"/>
          <w:szCs w:val="24"/>
        </w:rPr>
        <w:t>nner’s Prayer” is when they are</w:t>
      </w:r>
      <w:r>
        <w:rPr>
          <w:rFonts w:ascii="Bookman Old Style" w:hAnsi="Bookman Old Style"/>
          <w:sz w:val="24"/>
          <w:szCs w:val="24"/>
        </w:rPr>
        <w:t xml:space="preserve"> “born again,” when they experience the new birth.  What is the new birth?</w:t>
      </w:r>
    </w:p>
    <w:p w:rsidR="00B1612B" w:rsidRPr="00B118FF" w:rsidRDefault="00B1612B" w:rsidP="00B1612B">
      <w:pPr>
        <w:pStyle w:val="ListParagraph"/>
        <w:numPr>
          <w:ilvl w:val="0"/>
          <w:numId w:val="4"/>
        </w:numPr>
        <w:rPr>
          <w:rFonts w:ascii="Franklin Gothic Medium" w:hAnsi="Franklin Gothic Medium"/>
          <w:sz w:val="24"/>
          <w:szCs w:val="24"/>
        </w:rPr>
      </w:pPr>
      <w:r w:rsidRPr="00B1612B">
        <w:rPr>
          <w:rFonts w:ascii="Franklin Gothic Medium" w:hAnsi="Franklin Gothic Medium"/>
          <w:sz w:val="24"/>
          <w:szCs w:val="24"/>
          <w:u w:val="single"/>
        </w:rPr>
        <w:t>John 3:3-8</w:t>
      </w:r>
      <w:r>
        <w:rPr>
          <w:rFonts w:ascii="Bookman Old Style" w:hAnsi="Bookman Old Style"/>
          <w:sz w:val="24"/>
          <w:szCs w:val="24"/>
        </w:rPr>
        <w:t xml:space="preserve"> </w:t>
      </w:r>
      <w:r w:rsidRPr="007B4D81">
        <w:rPr>
          <w:rFonts w:ascii="Franklin Gothic Medium" w:hAnsi="Franklin Gothic Medium"/>
          <w:sz w:val="24"/>
          <w:szCs w:val="24"/>
        </w:rPr>
        <w:t>“</w:t>
      </w:r>
      <w:r w:rsidR="00531011" w:rsidRPr="007B4D81">
        <w:rPr>
          <w:rFonts w:ascii="Franklin Gothic Medium" w:hAnsi="Franklin Gothic Medium"/>
          <w:sz w:val="24"/>
          <w:szCs w:val="24"/>
        </w:rPr>
        <w:t>Jesus answered and said to him, ‘Most assure</w:t>
      </w:r>
      <w:r w:rsidR="007B4D81" w:rsidRPr="007B4D81">
        <w:rPr>
          <w:rFonts w:ascii="Franklin Gothic Medium" w:hAnsi="Franklin Gothic Medium"/>
          <w:sz w:val="24"/>
          <w:szCs w:val="24"/>
        </w:rPr>
        <w:t>d</w:t>
      </w:r>
      <w:r w:rsidR="00531011" w:rsidRPr="007B4D81">
        <w:rPr>
          <w:rFonts w:ascii="Franklin Gothic Medium" w:hAnsi="Franklin Gothic Medium"/>
          <w:sz w:val="24"/>
          <w:szCs w:val="24"/>
        </w:rPr>
        <w:t>ly, I say to you, unless one is born again, he cannot see the kingdom of God.’</w:t>
      </w:r>
      <w:r w:rsidR="00531011">
        <w:rPr>
          <w:rFonts w:ascii="Bookman Old Style" w:hAnsi="Bookman Old Style"/>
          <w:sz w:val="24"/>
          <w:szCs w:val="24"/>
        </w:rPr>
        <w:t xml:space="preserve">  </w:t>
      </w:r>
      <w:r w:rsidR="00531011" w:rsidRPr="007B4D81">
        <w:rPr>
          <w:rFonts w:ascii="Franklin Gothic Medium" w:hAnsi="Franklin Gothic Medium"/>
          <w:sz w:val="24"/>
          <w:szCs w:val="24"/>
        </w:rPr>
        <w:t xml:space="preserve">Nicodemus said </w:t>
      </w:r>
      <w:r w:rsidR="00531011" w:rsidRPr="007B4D81">
        <w:rPr>
          <w:rFonts w:ascii="Franklin Gothic Medium" w:hAnsi="Franklin Gothic Medium"/>
          <w:sz w:val="24"/>
          <w:szCs w:val="24"/>
        </w:rPr>
        <w:lastRenderedPageBreak/>
        <w:t>to Him, ‘How can a man be born when he is old?  Can he enter a second time into his mother’s womb and be born?’  Jesus answered, ‘Most assuredly, I say to you, unless one is born of water and the Spirit, he cannot enter the kingdom of God.  That which is born of the flesh is flesh, and that which is born of the Spirit is spirit.  Do not marvel that I said to you, ‘You must be born again.’</w:t>
      </w:r>
      <w:r w:rsidR="007B4D81" w:rsidRPr="007B4D81">
        <w:rPr>
          <w:rFonts w:ascii="Franklin Gothic Medium" w:hAnsi="Franklin Gothic Medium"/>
          <w:sz w:val="24"/>
          <w:szCs w:val="24"/>
        </w:rPr>
        <w:t xml:space="preserve">  The wind blows where it wis</w:t>
      </w:r>
      <w:r w:rsidR="00531011" w:rsidRPr="007B4D81">
        <w:rPr>
          <w:rFonts w:ascii="Franklin Gothic Medium" w:hAnsi="Franklin Gothic Medium"/>
          <w:sz w:val="24"/>
          <w:szCs w:val="24"/>
        </w:rPr>
        <w:t>hes, and you hear the sound of it, but cannot tell where it comes from and where it goes.  So is everyone who is born of the Spirit.’</w:t>
      </w:r>
      <w:r w:rsidR="007B4D81" w:rsidRPr="007B4D81">
        <w:rPr>
          <w:rFonts w:ascii="Franklin Gothic Medium" w:hAnsi="Franklin Gothic Medium"/>
          <w:sz w:val="24"/>
          <w:szCs w:val="24"/>
        </w:rPr>
        <w:t xml:space="preserve"> </w:t>
      </w:r>
      <w:r w:rsidR="00531011" w:rsidRPr="007B4D81">
        <w:rPr>
          <w:rFonts w:ascii="Franklin Gothic Medium" w:hAnsi="Franklin Gothic Medium"/>
          <w:sz w:val="24"/>
          <w:szCs w:val="24"/>
        </w:rPr>
        <w:t xml:space="preserve">” </w:t>
      </w:r>
      <w:r w:rsidR="00531011" w:rsidRPr="007B4D81">
        <w:rPr>
          <w:rFonts w:ascii="Franklin Gothic Medium" w:hAnsi="Franklin Gothic Medium"/>
          <w:sz w:val="20"/>
          <w:szCs w:val="20"/>
        </w:rPr>
        <w:t>NKJV</w:t>
      </w:r>
      <w:r w:rsidRPr="007B4D81">
        <w:rPr>
          <w:rFonts w:ascii="Franklin Gothic Medium" w:hAnsi="Franklin Gothic Medium"/>
          <w:sz w:val="24"/>
          <w:szCs w:val="24"/>
        </w:rPr>
        <w:t xml:space="preserve">                                                                                              </w:t>
      </w:r>
      <w:r>
        <w:rPr>
          <w:rFonts w:ascii="Bookman Old Style" w:hAnsi="Bookman Old Style"/>
          <w:sz w:val="24"/>
          <w:szCs w:val="24"/>
        </w:rPr>
        <w:t>The Holy Spirit uses the Word of God as His instrument on the heart.  This Word produces faith.                                                                         (</w:t>
      </w:r>
      <w:r w:rsidRPr="00B1612B">
        <w:rPr>
          <w:rFonts w:ascii="Franklin Gothic Medium" w:hAnsi="Franklin Gothic Medium"/>
          <w:sz w:val="24"/>
          <w:szCs w:val="24"/>
        </w:rPr>
        <w:t>Romans 10:</w:t>
      </w:r>
      <w:r w:rsidR="00F0108C">
        <w:rPr>
          <w:rFonts w:ascii="Franklin Gothic Medium" w:hAnsi="Franklin Gothic Medium"/>
          <w:sz w:val="24"/>
          <w:szCs w:val="24"/>
        </w:rPr>
        <w:t>1</w:t>
      </w:r>
      <w:r w:rsidRPr="00B1612B">
        <w:rPr>
          <w:rFonts w:ascii="Franklin Gothic Medium" w:hAnsi="Franklin Gothic Medium"/>
          <w:sz w:val="24"/>
          <w:szCs w:val="24"/>
        </w:rPr>
        <w:t>7</w:t>
      </w:r>
      <w:r>
        <w:rPr>
          <w:rFonts w:ascii="Bookman Old Style" w:hAnsi="Bookman Old Style"/>
          <w:sz w:val="24"/>
          <w:szCs w:val="24"/>
        </w:rPr>
        <w:t xml:space="preserve">) </w:t>
      </w:r>
      <w:r w:rsidRPr="00B118FF">
        <w:rPr>
          <w:rFonts w:ascii="Franklin Gothic Medium" w:hAnsi="Franklin Gothic Medium"/>
          <w:sz w:val="24"/>
          <w:szCs w:val="24"/>
        </w:rPr>
        <w:t>“</w:t>
      </w:r>
      <w:r w:rsidR="00B118FF" w:rsidRPr="00B118FF">
        <w:rPr>
          <w:rFonts w:ascii="Franklin Gothic Medium" w:hAnsi="Franklin Gothic Medium"/>
          <w:sz w:val="24"/>
          <w:szCs w:val="24"/>
        </w:rPr>
        <w:t xml:space="preserve">So then faith comes by hearing, and hearing by the word of God.” </w:t>
      </w:r>
      <w:r w:rsidR="00B118FF" w:rsidRPr="00B118FF">
        <w:rPr>
          <w:rFonts w:ascii="Franklin Gothic Medium" w:hAnsi="Franklin Gothic Medium"/>
          <w:sz w:val="20"/>
          <w:szCs w:val="20"/>
        </w:rPr>
        <w:t>NKJV</w:t>
      </w:r>
      <w:r w:rsidRPr="00B118FF">
        <w:rPr>
          <w:rFonts w:ascii="Franklin Gothic Medium" w:hAnsi="Franklin Gothic Medium"/>
          <w:sz w:val="20"/>
          <w:szCs w:val="20"/>
        </w:rPr>
        <w:t xml:space="preserve"> </w:t>
      </w:r>
      <w:r w:rsidRPr="00B118FF">
        <w:rPr>
          <w:rFonts w:ascii="Franklin Gothic Medium" w:hAnsi="Franklin Gothic Medium"/>
          <w:sz w:val="24"/>
          <w:szCs w:val="24"/>
        </w:rPr>
        <w:t xml:space="preserve">                                                                                        </w:t>
      </w:r>
      <w:r w:rsidR="00B118FF">
        <w:rPr>
          <w:rFonts w:ascii="Bookman Old Style" w:hAnsi="Bookman Old Style"/>
          <w:sz w:val="24"/>
          <w:szCs w:val="24"/>
        </w:rPr>
        <w:t xml:space="preserve">                              </w:t>
      </w:r>
      <w:r>
        <w:rPr>
          <w:rFonts w:ascii="Bookman Old Style" w:hAnsi="Bookman Old Style"/>
          <w:sz w:val="24"/>
          <w:szCs w:val="24"/>
        </w:rPr>
        <w:t>This then leads one to obey and be baptized in water for the forgiveness of sins.                                                                                             (</w:t>
      </w:r>
      <w:r w:rsidRPr="00B1612B">
        <w:rPr>
          <w:rFonts w:ascii="Franklin Gothic Medium" w:hAnsi="Franklin Gothic Medium"/>
          <w:sz w:val="24"/>
          <w:szCs w:val="24"/>
        </w:rPr>
        <w:t>I Corinthians 12:13</w:t>
      </w:r>
      <w:r>
        <w:rPr>
          <w:rFonts w:ascii="Bookman Old Style" w:hAnsi="Bookman Old Style"/>
          <w:sz w:val="24"/>
          <w:szCs w:val="24"/>
        </w:rPr>
        <w:t xml:space="preserve">) </w:t>
      </w:r>
      <w:r w:rsidRPr="00B118FF">
        <w:rPr>
          <w:rFonts w:ascii="Franklin Gothic Medium" w:hAnsi="Franklin Gothic Medium"/>
          <w:sz w:val="24"/>
          <w:szCs w:val="24"/>
        </w:rPr>
        <w:t>“</w:t>
      </w:r>
      <w:r w:rsidR="00B118FF" w:rsidRPr="00B118FF">
        <w:rPr>
          <w:rFonts w:ascii="Franklin Gothic Medium" w:hAnsi="Franklin Gothic Medium"/>
          <w:sz w:val="24"/>
          <w:szCs w:val="24"/>
        </w:rPr>
        <w:t xml:space="preserve">For by one Spirit we were all baptized into one body – whether Jews or Greeks, whether slaves or free – and have all been made to drink into one Spirit.” </w:t>
      </w:r>
      <w:r w:rsidR="00B118FF" w:rsidRPr="00B118FF">
        <w:rPr>
          <w:rFonts w:ascii="Franklin Gothic Medium" w:hAnsi="Franklin Gothic Medium"/>
          <w:sz w:val="20"/>
          <w:szCs w:val="20"/>
        </w:rPr>
        <w:t>NKJV</w:t>
      </w:r>
      <w:r w:rsidRPr="00B118FF">
        <w:rPr>
          <w:rFonts w:ascii="Franklin Gothic Medium" w:hAnsi="Franklin Gothic Medium"/>
          <w:sz w:val="20"/>
          <w:szCs w:val="20"/>
        </w:rPr>
        <w:t xml:space="preserve">  </w:t>
      </w:r>
      <w:r w:rsidRPr="00B118FF">
        <w:rPr>
          <w:rFonts w:ascii="Franklin Gothic Medium" w:hAnsi="Franklin Gothic Medium"/>
          <w:sz w:val="24"/>
          <w:szCs w:val="24"/>
        </w:rPr>
        <w:t xml:space="preserve">                                                                                  </w:t>
      </w:r>
      <w:r w:rsidR="00B118FF">
        <w:rPr>
          <w:rFonts w:ascii="Franklin Gothic Medium" w:hAnsi="Franklin Gothic Medium"/>
          <w:sz w:val="24"/>
          <w:szCs w:val="24"/>
        </w:rPr>
        <w:t xml:space="preserve">         </w:t>
      </w:r>
      <w:r>
        <w:rPr>
          <w:rFonts w:ascii="Bookman Old Style" w:hAnsi="Bookman Old Style"/>
          <w:sz w:val="24"/>
          <w:szCs w:val="24"/>
        </w:rPr>
        <w:t>This</w:t>
      </w:r>
      <w:r w:rsidR="00871F9A">
        <w:rPr>
          <w:rFonts w:ascii="Bookman Old Style" w:hAnsi="Bookman Old Style"/>
          <w:sz w:val="24"/>
          <w:szCs w:val="24"/>
        </w:rPr>
        <w:t xml:space="preserve"> n</w:t>
      </w:r>
      <w:r>
        <w:rPr>
          <w:rFonts w:ascii="Bookman Old Style" w:hAnsi="Bookman Old Style"/>
          <w:sz w:val="24"/>
          <w:szCs w:val="24"/>
        </w:rPr>
        <w:t xml:space="preserve">ew birth places one in a new relationship with Christ, in His family, the church.                                                                                     See </w:t>
      </w:r>
      <w:proofErr w:type="gramStart"/>
      <w:r w:rsidRPr="00F0108C">
        <w:rPr>
          <w:rFonts w:ascii="Franklin Gothic Medium" w:hAnsi="Franklin Gothic Medium"/>
          <w:sz w:val="24"/>
          <w:szCs w:val="24"/>
          <w:u w:val="single"/>
        </w:rPr>
        <w:t>I</w:t>
      </w:r>
      <w:proofErr w:type="gramEnd"/>
      <w:r w:rsidRPr="00F0108C">
        <w:rPr>
          <w:rFonts w:ascii="Franklin Gothic Medium" w:hAnsi="Franklin Gothic Medium"/>
          <w:sz w:val="24"/>
          <w:szCs w:val="24"/>
          <w:u w:val="single"/>
        </w:rPr>
        <w:t xml:space="preserve"> Corinthians 4:15</w:t>
      </w:r>
      <w:r>
        <w:rPr>
          <w:rFonts w:ascii="Bookman Old Style" w:hAnsi="Bookman Old Style"/>
          <w:sz w:val="24"/>
          <w:szCs w:val="24"/>
        </w:rPr>
        <w:t xml:space="preserve">. </w:t>
      </w:r>
      <w:r w:rsidRPr="00B118FF">
        <w:rPr>
          <w:rFonts w:ascii="Franklin Gothic Medium" w:hAnsi="Franklin Gothic Medium"/>
          <w:sz w:val="24"/>
          <w:szCs w:val="24"/>
        </w:rPr>
        <w:t>“</w:t>
      </w:r>
      <w:r w:rsidR="00B118FF" w:rsidRPr="00B118FF">
        <w:rPr>
          <w:rFonts w:ascii="Franklin Gothic Medium" w:hAnsi="Franklin Gothic Medium"/>
          <w:sz w:val="24"/>
          <w:szCs w:val="24"/>
        </w:rPr>
        <w:t xml:space="preserve">For though you might have ten thousand instructors in Christ, yet you do not have many fathers; for in Christ Jesus I have begotten you through the gospel.” </w:t>
      </w:r>
      <w:r w:rsidR="00B118FF" w:rsidRPr="00B118FF">
        <w:rPr>
          <w:rFonts w:ascii="Franklin Gothic Medium" w:hAnsi="Franklin Gothic Medium"/>
          <w:sz w:val="20"/>
          <w:szCs w:val="20"/>
        </w:rPr>
        <w:t>NKJV</w:t>
      </w:r>
    </w:p>
    <w:p w:rsidR="00B1612B" w:rsidRPr="00B1612B" w:rsidRDefault="00B1612B" w:rsidP="00B1612B">
      <w:pPr>
        <w:pStyle w:val="ListParagraph"/>
        <w:ind w:left="1080"/>
        <w:rPr>
          <w:rFonts w:ascii="Bookman Old Style" w:hAnsi="Bookman Old Style"/>
          <w:sz w:val="24"/>
          <w:szCs w:val="24"/>
        </w:rPr>
      </w:pPr>
    </w:p>
    <w:p w:rsidR="006810ED" w:rsidRPr="00871F9A" w:rsidRDefault="00B1612B" w:rsidP="00482C88">
      <w:pPr>
        <w:pStyle w:val="ListParagraph"/>
        <w:numPr>
          <w:ilvl w:val="0"/>
          <w:numId w:val="1"/>
        </w:numPr>
        <w:rPr>
          <w:rFonts w:ascii="Bookman Old Style" w:hAnsi="Bookman Old Style"/>
          <w:b/>
          <w:sz w:val="24"/>
          <w:szCs w:val="24"/>
          <w:u w:val="single"/>
        </w:rPr>
      </w:pPr>
      <w:r w:rsidRPr="00871F9A">
        <w:rPr>
          <w:rFonts w:ascii="Bookman Old Style" w:hAnsi="Bookman Old Style"/>
          <w:b/>
          <w:sz w:val="24"/>
          <w:szCs w:val="24"/>
          <w:u w:val="single"/>
        </w:rPr>
        <w:t>Only Christians A</w:t>
      </w:r>
      <w:r w:rsidR="006810ED" w:rsidRPr="00871F9A">
        <w:rPr>
          <w:rFonts w:ascii="Bookman Old Style" w:hAnsi="Bookman Old Style"/>
          <w:b/>
          <w:sz w:val="24"/>
          <w:szCs w:val="24"/>
          <w:u w:val="single"/>
        </w:rPr>
        <w:t>re to Pray for Forgiveness</w:t>
      </w:r>
    </w:p>
    <w:p w:rsidR="00B1612B" w:rsidRPr="00933DCF" w:rsidRDefault="00B1612B" w:rsidP="00B1612B">
      <w:pPr>
        <w:pStyle w:val="ListParagraph"/>
        <w:numPr>
          <w:ilvl w:val="0"/>
          <w:numId w:val="5"/>
        </w:numPr>
        <w:rPr>
          <w:rFonts w:ascii="Franklin Gothic Medium" w:hAnsi="Franklin Gothic Medium"/>
          <w:sz w:val="24"/>
          <w:szCs w:val="24"/>
        </w:rPr>
      </w:pPr>
      <w:r w:rsidRPr="00B1612B">
        <w:rPr>
          <w:rFonts w:ascii="Bookman Old Style" w:hAnsi="Bookman Old Style"/>
          <w:sz w:val="24"/>
          <w:szCs w:val="24"/>
        </w:rPr>
        <w:t>Christians,</w:t>
      </w:r>
      <w:r>
        <w:rPr>
          <w:rFonts w:ascii="Bookman Old Style" w:hAnsi="Bookman Old Style"/>
          <w:sz w:val="24"/>
          <w:szCs w:val="24"/>
        </w:rPr>
        <w:t xml:space="preserve"> children of God, can pray for forgiveness.  </w:t>
      </w:r>
      <w:r w:rsidR="00871F9A">
        <w:rPr>
          <w:rFonts w:ascii="Bookman Old Style" w:hAnsi="Bookman Old Style"/>
          <w:sz w:val="24"/>
          <w:szCs w:val="24"/>
        </w:rPr>
        <w:t xml:space="preserve">                            </w:t>
      </w:r>
      <w:r>
        <w:rPr>
          <w:rFonts w:ascii="Bookman Old Style" w:hAnsi="Bookman Old Style"/>
          <w:sz w:val="24"/>
          <w:szCs w:val="24"/>
        </w:rPr>
        <w:t>(</w:t>
      </w:r>
      <w:r w:rsidRPr="00B1612B">
        <w:rPr>
          <w:rFonts w:ascii="Franklin Gothic Medium" w:hAnsi="Franklin Gothic Medium"/>
          <w:sz w:val="24"/>
          <w:szCs w:val="24"/>
        </w:rPr>
        <w:t>Luke 11:2, 4</w:t>
      </w:r>
      <w:r>
        <w:rPr>
          <w:rFonts w:ascii="Bookman Old Style" w:hAnsi="Bookman Old Style"/>
          <w:sz w:val="24"/>
          <w:szCs w:val="24"/>
        </w:rPr>
        <w:t xml:space="preserve">) </w:t>
      </w:r>
      <w:r w:rsidRPr="00933DCF">
        <w:rPr>
          <w:rFonts w:ascii="Franklin Gothic Medium" w:hAnsi="Franklin Gothic Medium"/>
          <w:sz w:val="24"/>
          <w:szCs w:val="24"/>
        </w:rPr>
        <w:t>“</w:t>
      </w:r>
      <w:r w:rsidR="00933DCF" w:rsidRPr="00933DCF">
        <w:rPr>
          <w:rFonts w:ascii="Franklin Gothic Medium" w:hAnsi="Franklin Gothic Medium"/>
          <w:sz w:val="24"/>
          <w:szCs w:val="24"/>
        </w:rPr>
        <w:t xml:space="preserve">So He said to them, ‘When you pray, say:  ‘Our Father in heaven, Hallowed be Your name.  Your kingdom come, Your will be done On earth as it is in heaven.  </w:t>
      </w:r>
      <w:r w:rsidR="00933DCF" w:rsidRPr="00933DCF">
        <w:rPr>
          <w:rFonts w:ascii="Franklin Gothic Medium" w:hAnsi="Franklin Gothic Medium"/>
          <w:sz w:val="18"/>
          <w:szCs w:val="18"/>
        </w:rPr>
        <w:t>4</w:t>
      </w:r>
      <w:r w:rsidR="00933DCF" w:rsidRPr="00933DCF">
        <w:rPr>
          <w:rFonts w:ascii="Franklin Gothic Medium" w:hAnsi="Franklin Gothic Medium"/>
          <w:sz w:val="24"/>
          <w:szCs w:val="24"/>
        </w:rPr>
        <w:t xml:space="preserve"> And forgive us our sins, For we also forgive everyone who is indebted to us.  And do not lead us into temptation, But deliver us from the evil one.’</w:t>
      </w:r>
      <w:r w:rsidR="002C7D20">
        <w:rPr>
          <w:rFonts w:ascii="Franklin Gothic Medium" w:hAnsi="Franklin Gothic Medium"/>
          <w:sz w:val="24"/>
          <w:szCs w:val="24"/>
        </w:rPr>
        <w:t xml:space="preserve"> ” </w:t>
      </w:r>
      <w:r w:rsidR="002C7D20" w:rsidRPr="002C7D20">
        <w:rPr>
          <w:rFonts w:ascii="Franklin Gothic Medium" w:hAnsi="Franklin Gothic Medium"/>
          <w:sz w:val="20"/>
          <w:szCs w:val="20"/>
        </w:rPr>
        <w:t>NKJV</w:t>
      </w:r>
    </w:p>
    <w:p w:rsidR="00871F9A" w:rsidRPr="00AD443C" w:rsidRDefault="00871F9A" w:rsidP="00B1612B">
      <w:pPr>
        <w:pStyle w:val="ListParagraph"/>
        <w:numPr>
          <w:ilvl w:val="0"/>
          <w:numId w:val="5"/>
        </w:numPr>
        <w:rPr>
          <w:rFonts w:ascii="Bookman Old Style" w:hAnsi="Bookman Old Style"/>
          <w:sz w:val="20"/>
          <w:szCs w:val="20"/>
        </w:rPr>
      </w:pPr>
      <w:r>
        <w:rPr>
          <w:rFonts w:ascii="Bookman Old Style" w:hAnsi="Bookman Old Style"/>
          <w:sz w:val="24"/>
          <w:szCs w:val="24"/>
        </w:rPr>
        <w:t xml:space="preserve">The book of </w:t>
      </w:r>
      <w:r w:rsidRPr="00AD443C">
        <w:rPr>
          <w:rFonts w:ascii="Franklin Gothic Medium" w:hAnsi="Franklin Gothic Medium"/>
          <w:sz w:val="24"/>
          <w:szCs w:val="24"/>
        </w:rPr>
        <w:t>I John</w:t>
      </w:r>
      <w:r>
        <w:rPr>
          <w:rFonts w:ascii="Bookman Old Style" w:hAnsi="Bookman Old Style"/>
          <w:sz w:val="24"/>
          <w:szCs w:val="24"/>
        </w:rPr>
        <w:t xml:space="preserve"> was written to Christians, disciples of Christ.  Note what Christians are instructed to do.                                                            </w:t>
      </w:r>
      <w:r w:rsidRPr="00871F9A">
        <w:rPr>
          <w:rFonts w:ascii="Franklin Gothic Medium" w:hAnsi="Franklin Gothic Medium"/>
          <w:sz w:val="24"/>
          <w:szCs w:val="24"/>
          <w:u w:val="single"/>
        </w:rPr>
        <w:t>I John 1:9</w:t>
      </w:r>
      <w:r>
        <w:rPr>
          <w:rFonts w:ascii="Bookman Old Style" w:hAnsi="Bookman Old Style"/>
          <w:sz w:val="24"/>
          <w:szCs w:val="24"/>
        </w:rPr>
        <w:t xml:space="preserve"> </w:t>
      </w:r>
      <w:r w:rsidRPr="00AD443C">
        <w:rPr>
          <w:rFonts w:ascii="Franklin Gothic Medium" w:hAnsi="Franklin Gothic Medium"/>
          <w:sz w:val="24"/>
          <w:szCs w:val="24"/>
        </w:rPr>
        <w:t>“</w:t>
      </w:r>
      <w:r w:rsidR="00AD443C" w:rsidRPr="00AD443C">
        <w:rPr>
          <w:rFonts w:ascii="Franklin Gothic Medium" w:hAnsi="Franklin Gothic Medium"/>
          <w:sz w:val="24"/>
          <w:szCs w:val="24"/>
        </w:rPr>
        <w:t>If we confess our sins, He is faithful and jus</w:t>
      </w:r>
      <w:r w:rsidR="002630FE">
        <w:rPr>
          <w:rFonts w:ascii="Franklin Gothic Medium" w:hAnsi="Franklin Gothic Medium"/>
          <w:sz w:val="24"/>
          <w:szCs w:val="24"/>
        </w:rPr>
        <w:t>t</w:t>
      </w:r>
      <w:r w:rsidR="00AD443C" w:rsidRPr="00AD443C">
        <w:rPr>
          <w:rFonts w:ascii="Franklin Gothic Medium" w:hAnsi="Franklin Gothic Medium"/>
          <w:sz w:val="24"/>
          <w:szCs w:val="24"/>
        </w:rPr>
        <w:t xml:space="preserve"> to forgive us our sins and to cleanse us from all unrighteousness.” </w:t>
      </w:r>
      <w:r w:rsidR="00AD443C" w:rsidRPr="00AD443C">
        <w:rPr>
          <w:rFonts w:ascii="Franklin Gothic Medium" w:hAnsi="Franklin Gothic Medium"/>
          <w:sz w:val="20"/>
          <w:szCs w:val="20"/>
        </w:rPr>
        <w:t>NKJV</w:t>
      </w:r>
    </w:p>
    <w:p w:rsidR="00871F9A" w:rsidRPr="00AD443C" w:rsidRDefault="00871F9A" w:rsidP="00B1612B">
      <w:pPr>
        <w:pStyle w:val="ListParagraph"/>
        <w:numPr>
          <w:ilvl w:val="0"/>
          <w:numId w:val="5"/>
        </w:numPr>
        <w:rPr>
          <w:rFonts w:ascii="Franklin Gothic Medium" w:hAnsi="Franklin Gothic Medium"/>
          <w:sz w:val="24"/>
          <w:szCs w:val="24"/>
        </w:rPr>
      </w:pPr>
      <w:r>
        <w:rPr>
          <w:rFonts w:ascii="Bookman Old Style" w:hAnsi="Bookman Old Style"/>
          <w:sz w:val="24"/>
          <w:szCs w:val="24"/>
        </w:rPr>
        <w:t xml:space="preserve">The book of </w:t>
      </w:r>
      <w:r w:rsidRPr="002630FE">
        <w:rPr>
          <w:rFonts w:ascii="Franklin Gothic Medium" w:hAnsi="Franklin Gothic Medium"/>
          <w:sz w:val="24"/>
          <w:szCs w:val="24"/>
        </w:rPr>
        <w:t>James</w:t>
      </w:r>
      <w:r>
        <w:rPr>
          <w:rFonts w:ascii="Bookman Old Style" w:hAnsi="Bookman Old Style"/>
          <w:sz w:val="24"/>
          <w:szCs w:val="24"/>
        </w:rPr>
        <w:t xml:space="preserve"> was also written to Christians.                                   See </w:t>
      </w:r>
      <w:r w:rsidRPr="00F0108C">
        <w:rPr>
          <w:rFonts w:ascii="Franklin Gothic Medium" w:hAnsi="Franklin Gothic Medium"/>
          <w:sz w:val="24"/>
          <w:szCs w:val="24"/>
          <w:u w:val="single"/>
        </w:rPr>
        <w:t>James 5:16</w:t>
      </w:r>
      <w:r>
        <w:rPr>
          <w:rFonts w:ascii="Bookman Old Style" w:hAnsi="Bookman Old Style"/>
          <w:sz w:val="24"/>
          <w:szCs w:val="24"/>
        </w:rPr>
        <w:t xml:space="preserve">. </w:t>
      </w:r>
      <w:r w:rsidRPr="00AD443C">
        <w:rPr>
          <w:rFonts w:ascii="Franklin Gothic Medium" w:hAnsi="Franklin Gothic Medium"/>
          <w:sz w:val="24"/>
          <w:szCs w:val="24"/>
        </w:rPr>
        <w:t>“</w:t>
      </w:r>
      <w:r w:rsidR="00AD443C" w:rsidRPr="00AD443C">
        <w:rPr>
          <w:rFonts w:ascii="Franklin Gothic Medium" w:hAnsi="Franklin Gothic Medium"/>
          <w:sz w:val="24"/>
          <w:szCs w:val="24"/>
        </w:rPr>
        <w:t xml:space="preserve">Confess your trespasses to one another, and pray for one another, that you may be healed.  The effective, fervent prayer of a righteous man avails much.” </w:t>
      </w:r>
      <w:r w:rsidR="00AD443C" w:rsidRPr="00AD443C">
        <w:rPr>
          <w:rFonts w:ascii="Franklin Gothic Medium" w:hAnsi="Franklin Gothic Medium"/>
          <w:sz w:val="20"/>
          <w:szCs w:val="20"/>
        </w:rPr>
        <w:t>NKJV</w:t>
      </w:r>
    </w:p>
    <w:p w:rsidR="00871F9A" w:rsidRPr="00B1612B" w:rsidRDefault="00871F9A" w:rsidP="00B1612B">
      <w:pPr>
        <w:pStyle w:val="ListParagraph"/>
        <w:numPr>
          <w:ilvl w:val="0"/>
          <w:numId w:val="5"/>
        </w:numPr>
        <w:rPr>
          <w:rFonts w:ascii="Bookman Old Style" w:hAnsi="Bookman Old Style"/>
          <w:sz w:val="24"/>
          <w:szCs w:val="24"/>
        </w:rPr>
      </w:pPr>
      <w:r>
        <w:rPr>
          <w:rFonts w:ascii="Bookman Old Style" w:hAnsi="Bookman Old Style"/>
          <w:sz w:val="24"/>
          <w:szCs w:val="24"/>
        </w:rPr>
        <w:t xml:space="preserve">Also not the example of Simon the sorcerer in </w:t>
      </w:r>
      <w:r w:rsidRPr="00F0108C">
        <w:rPr>
          <w:rFonts w:ascii="Franklin Gothic Medium" w:hAnsi="Franklin Gothic Medium"/>
          <w:sz w:val="24"/>
          <w:szCs w:val="24"/>
          <w:u w:val="single"/>
        </w:rPr>
        <w:t>Acts 8:13, 18-22</w:t>
      </w:r>
      <w:r>
        <w:rPr>
          <w:rFonts w:ascii="Bookman Old Style" w:hAnsi="Bookman Old Style"/>
          <w:sz w:val="24"/>
          <w:szCs w:val="24"/>
        </w:rPr>
        <w:t xml:space="preserve">.                         </w:t>
      </w:r>
      <w:r w:rsidRPr="00BF19C4">
        <w:rPr>
          <w:rFonts w:ascii="Franklin Gothic Medium" w:hAnsi="Franklin Gothic Medium"/>
          <w:sz w:val="24"/>
          <w:szCs w:val="24"/>
        </w:rPr>
        <w:t>“</w:t>
      </w:r>
      <w:r w:rsidR="00AD443C" w:rsidRPr="00BF19C4">
        <w:rPr>
          <w:rFonts w:ascii="Franklin Gothic Medium" w:hAnsi="Franklin Gothic Medium"/>
          <w:sz w:val="24"/>
          <w:szCs w:val="24"/>
        </w:rPr>
        <w:t>Then Simon himself also believed; and when he was baptized he continued with Philip and was amazed, seeing the miracles and signs which were done.</w:t>
      </w:r>
      <w:r w:rsidRPr="00BF19C4">
        <w:rPr>
          <w:rFonts w:ascii="Franklin Gothic Medium" w:hAnsi="Franklin Gothic Medium"/>
          <w:sz w:val="24"/>
          <w:szCs w:val="24"/>
        </w:rPr>
        <w:t xml:space="preserve"> </w:t>
      </w:r>
      <w:r w:rsidR="00BF19C4">
        <w:rPr>
          <w:rFonts w:ascii="Franklin Gothic Medium" w:hAnsi="Franklin Gothic Medium"/>
          <w:sz w:val="24"/>
          <w:szCs w:val="24"/>
        </w:rPr>
        <w:t xml:space="preserve">                    </w:t>
      </w:r>
      <w:r w:rsidR="00AD443C" w:rsidRPr="00BF19C4">
        <w:rPr>
          <w:rFonts w:ascii="Franklin Gothic Medium" w:hAnsi="Franklin Gothic Medium"/>
          <w:sz w:val="18"/>
          <w:szCs w:val="18"/>
        </w:rPr>
        <w:lastRenderedPageBreak/>
        <w:t>18-22</w:t>
      </w:r>
      <w:r w:rsidR="00AD443C" w:rsidRPr="00BF19C4">
        <w:rPr>
          <w:rFonts w:ascii="Franklin Gothic Medium" w:hAnsi="Franklin Gothic Medium"/>
          <w:sz w:val="24"/>
          <w:szCs w:val="24"/>
        </w:rPr>
        <w:t xml:space="preserve"> And when Simon saw that through the laying on of the apostles’ hands the Holy Spirit was given, he offered them money, saying, ‘Give me this power also, that anyone on whom I lay hands may receive the Holy Spirit.’  But Peter said to him, ‘Your money perish with you, because you thought that the gift of God could be purchased with money!  You have neither part nor portion in this matter, for your heart is not right in the sight of God.  Repent therefore of this your wickedness, and pray God if perhaps the thought of your heart may be forgiven you.</w:t>
      </w:r>
      <w:r w:rsidR="00BF19C4" w:rsidRPr="00BF19C4">
        <w:rPr>
          <w:rFonts w:ascii="Franklin Gothic Medium" w:hAnsi="Franklin Gothic Medium"/>
          <w:sz w:val="24"/>
          <w:szCs w:val="24"/>
        </w:rPr>
        <w:t xml:space="preserve">’ </w:t>
      </w:r>
      <w:r w:rsidR="00AD443C" w:rsidRPr="00BF19C4">
        <w:rPr>
          <w:rFonts w:ascii="Franklin Gothic Medium" w:hAnsi="Franklin Gothic Medium"/>
          <w:sz w:val="24"/>
          <w:szCs w:val="24"/>
        </w:rPr>
        <w:t>”</w:t>
      </w:r>
      <w:r w:rsidR="00BF19C4" w:rsidRPr="00BF19C4">
        <w:rPr>
          <w:rFonts w:ascii="Franklin Gothic Medium" w:hAnsi="Franklin Gothic Medium"/>
          <w:sz w:val="24"/>
          <w:szCs w:val="24"/>
        </w:rPr>
        <w:t xml:space="preserve"> </w:t>
      </w:r>
      <w:r w:rsidR="00AD443C" w:rsidRPr="00BF19C4">
        <w:rPr>
          <w:rFonts w:ascii="Franklin Gothic Medium" w:hAnsi="Franklin Gothic Medium"/>
          <w:sz w:val="20"/>
          <w:szCs w:val="20"/>
        </w:rPr>
        <w:t>NKJV</w:t>
      </w:r>
      <w:r w:rsidRPr="00BF19C4">
        <w:rPr>
          <w:rFonts w:ascii="Franklin Gothic Medium" w:hAnsi="Franklin Gothic Medium"/>
          <w:sz w:val="20"/>
          <w:szCs w:val="20"/>
        </w:rPr>
        <w:t xml:space="preserve"> </w:t>
      </w:r>
      <w:r w:rsidRPr="00BF19C4">
        <w:rPr>
          <w:rFonts w:ascii="Franklin Gothic Medium" w:hAnsi="Franklin Gothic Medium"/>
          <w:sz w:val="24"/>
          <w:szCs w:val="24"/>
        </w:rPr>
        <w:t xml:space="preserve">   </w:t>
      </w:r>
      <w:r>
        <w:rPr>
          <w:rFonts w:ascii="Bookman Old Style" w:hAnsi="Bookman Old Style"/>
          <w:sz w:val="24"/>
          <w:szCs w:val="24"/>
        </w:rPr>
        <w:t xml:space="preserve">                                                                                                           His initial salvation came after he was baptized.  But when he sinned after his baptism, he was told to pray to God for forgiveness.</w:t>
      </w:r>
    </w:p>
    <w:p w:rsidR="006810ED" w:rsidRPr="006810ED" w:rsidRDefault="006810ED" w:rsidP="006810ED">
      <w:pPr>
        <w:rPr>
          <w:rFonts w:ascii="Bookman Old Style" w:hAnsi="Bookman Old Style"/>
          <w:b/>
          <w:sz w:val="24"/>
          <w:szCs w:val="24"/>
        </w:rPr>
      </w:pPr>
      <w:r w:rsidRPr="006810ED">
        <w:rPr>
          <w:rFonts w:ascii="Bookman Old Style" w:hAnsi="Bookman Old Style"/>
          <w:b/>
          <w:sz w:val="24"/>
          <w:szCs w:val="24"/>
        </w:rPr>
        <w:t>Conclusion:</w:t>
      </w:r>
    </w:p>
    <w:p w:rsidR="006810ED" w:rsidRDefault="006810ED" w:rsidP="006810ED">
      <w:pPr>
        <w:rPr>
          <w:rFonts w:ascii="Bookman Old Style" w:hAnsi="Bookman Old Style"/>
          <w:sz w:val="24"/>
          <w:szCs w:val="24"/>
        </w:rPr>
      </w:pPr>
      <w:r>
        <w:rPr>
          <w:rFonts w:ascii="Bookman Old Style" w:hAnsi="Bookman Old Style"/>
          <w:sz w:val="24"/>
          <w:szCs w:val="24"/>
        </w:rPr>
        <w:t>Could a person sit down and read th</w:t>
      </w:r>
      <w:r w:rsidR="00871F9A">
        <w:rPr>
          <w:rFonts w:ascii="Bookman Old Style" w:hAnsi="Bookman Old Style"/>
          <w:sz w:val="24"/>
          <w:szCs w:val="24"/>
        </w:rPr>
        <w:t xml:space="preserve">e Bible and come to the belief </w:t>
      </w:r>
      <w:r>
        <w:rPr>
          <w:rFonts w:ascii="Bookman Old Style" w:hAnsi="Bookman Old Style"/>
          <w:sz w:val="24"/>
          <w:szCs w:val="24"/>
        </w:rPr>
        <w:t>that they needed to say a prayer to be saved?  No!  You simple cannot be saved by saying the Sinner’s Prayer.</w:t>
      </w:r>
    </w:p>
    <w:p w:rsidR="006810ED" w:rsidRDefault="006810ED" w:rsidP="006810ED">
      <w:pPr>
        <w:rPr>
          <w:rFonts w:ascii="Bookman Old Style" w:hAnsi="Bookman Old Style"/>
          <w:sz w:val="24"/>
          <w:szCs w:val="24"/>
        </w:rPr>
      </w:pPr>
    </w:p>
    <w:p w:rsidR="006810ED" w:rsidRPr="006810ED" w:rsidRDefault="006810ED" w:rsidP="006810ED">
      <w:pPr>
        <w:rPr>
          <w:rFonts w:ascii="Bookman Old Style" w:hAnsi="Bookman Old Style"/>
          <w:sz w:val="24"/>
          <w:szCs w:val="24"/>
        </w:rPr>
      </w:pPr>
      <w:r>
        <w:rPr>
          <w:rFonts w:ascii="Bookman Old Style" w:hAnsi="Bookman Old Style"/>
          <w:sz w:val="24"/>
          <w:szCs w:val="24"/>
        </w:rPr>
        <w:t>Bobby Stafford                                                                                                      July 30, 2017</w:t>
      </w:r>
    </w:p>
    <w:sectPr w:rsidR="006810ED" w:rsidRPr="006810ED" w:rsidSect="00C31A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972A7"/>
    <w:multiLevelType w:val="hybridMultilevel"/>
    <w:tmpl w:val="937C999E"/>
    <w:lvl w:ilvl="0" w:tplc="AFEEC5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39426C"/>
    <w:multiLevelType w:val="hybridMultilevel"/>
    <w:tmpl w:val="B380D7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EEC2243"/>
    <w:multiLevelType w:val="hybridMultilevel"/>
    <w:tmpl w:val="50A4F8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D2E734D"/>
    <w:multiLevelType w:val="hybridMultilevel"/>
    <w:tmpl w:val="5D120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AD816A5"/>
    <w:multiLevelType w:val="hybridMultilevel"/>
    <w:tmpl w:val="B3B6FD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2C88"/>
    <w:rsid w:val="000E006A"/>
    <w:rsid w:val="002630FE"/>
    <w:rsid w:val="002C7D20"/>
    <w:rsid w:val="002E3A60"/>
    <w:rsid w:val="003F0E2C"/>
    <w:rsid w:val="00443C78"/>
    <w:rsid w:val="00482C88"/>
    <w:rsid w:val="004D591C"/>
    <w:rsid w:val="004E114C"/>
    <w:rsid w:val="00531011"/>
    <w:rsid w:val="006558F9"/>
    <w:rsid w:val="006810ED"/>
    <w:rsid w:val="006E2B70"/>
    <w:rsid w:val="00741B0B"/>
    <w:rsid w:val="007468D7"/>
    <w:rsid w:val="007B4D81"/>
    <w:rsid w:val="007F74CF"/>
    <w:rsid w:val="0084686D"/>
    <w:rsid w:val="00871F9A"/>
    <w:rsid w:val="00933DCF"/>
    <w:rsid w:val="00A4446F"/>
    <w:rsid w:val="00AD443C"/>
    <w:rsid w:val="00B118FF"/>
    <w:rsid w:val="00B1612B"/>
    <w:rsid w:val="00BF19C4"/>
    <w:rsid w:val="00C31A11"/>
    <w:rsid w:val="00C41F0B"/>
    <w:rsid w:val="00CB7752"/>
    <w:rsid w:val="00E4789C"/>
    <w:rsid w:val="00F010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A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C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4</Pages>
  <Words>1488</Words>
  <Characters>8482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2017-07-30T18:45:00Z</dcterms:created>
  <dcterms:modified xsi:type="dcterms:W3CDTF">2017-08-01T21:41:00Z</dcterms:modified>
</cp:coreProperties>
</file>